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28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高校物业管理先进单位申报</w:t>
      </w:r>
      <w:r>
        <w:rPr>
          <w:rFonts w:ascii="华文中宋" w:hAnsi="华文中宋" w:eastAsia="华文中宋"/>
          <w:sz w:val="36"/>
          <w:szCs w:val="36"/>
        </w:rPr>
        <w:t>表</w:t>
      </w:r>
    </w:p>
    <w:tbl>
      <w:tblPr>
        <w:tblStyle w:val="3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920"/>
        <w:gridCol w:w="2700"/>
        <w:gridCol w:w="1260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828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adjustRightInd w:val="0"/>
              <w:snapToGrid w:val="0"/>
              <w:spacing w:before="249" w:beforeLines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>
              <w:rPr>
                <w:b/>
                <w:sz w:val="24"/>
              </w:rPr>
              <w:t>属性</w:t>
            </w:r>
          </w:p>
        </w:tc>
        <w:tc>
          <w:tcPr>
            <w:tcW w:w="8289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部属</w:t>
            </w:r>
            <w:r>
              <w:rPr>
                <w:szCs w:val="21"/>
              </w:rPr>
              <w:t>院校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省属院校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民办</w:t>
            </w:r>
            <w:r>
              <w:rPr>
                <w:szCs w:val="21"/>
              </w:rPr>
              <w:t>院校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高职</w:t>
            </w:r>
            <w:r>
              <w:rPr>
                <w:szCs w:val="21"/>
              </w:rPr>
              <w:t xml:space="preserve">院校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院校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>
            <w:pPr>
              <w:adjustRightInd w:val="0"/>
              <w:snapToGrid w:val="0"/>
              <w:spacing w:before="312" w:beforeLine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手机/固话</w:t>
            </w:r>
          </w:p>
        </w:tc>
        <w:tc>
          <w:tcPr>
            <w:tcW w:w="34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>
              <w:rPr>
                <w:szCs w:val="21"/>
              </w:rPr>
              <w:t>地址</w:t>
            </w:r>
          </w:p>
        </w:tc>
        <w:tc>
          <w:tcPr>
            <w:tcW w:w="34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4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高校物业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内容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 号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服务期限</w:t>
            </w: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62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服务特色</w:t>
            </w:r>
          </w:p>
        </w:tc>
        <w:tc>
          <w:tcPr>
            <w:tcW w:w="8289" w:type="dxa"/>
            <w:gridSpan w:val="4"/>
            <w:shd w:val="clear" w:color="auto" w:fill="auto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如有</w:t>
            </w:r>
            <w:r>
              <w:rPr>
                <w:rFonts w:hint="eastAsia"/>
                <w:szCs w:val="21"/>
              </w:rPr>
              <w:t>多项服务特色</w:t>
            </w:r>
            <w:r>
              <w:rPr>
                <w:szCs w:val="21"/>
              </w:rPr>
              <w:t>请以</w:t>
            </w:r>
            <w:r>
              <w:rPr>
                <w:rFonts w:hint="eastAsia"/>
                <w:szCs w:val="21"/>
              </w:rPr>
              <w:t>1.2.3</w:t>
            </w:r>
            <w:r>
              <w:rPr>
                <w:rFonts w:hint="eastAsia" w:ascii="宋体" w:hAnsi="宋体"/>
                <w:szCs w:val="21"/>
              </w:rPr>
              <w:t>…</w:t>
            </w:r>
            <w:r>
              <w:rPr>
                <w:rFonts w:hint="eastAsia"/>
                <w:szCs w:val="21"/>
              </w:rPr>
              <w:t>格式</w:t>
            </w:r>
            <w:r>
              <w:rPr>
                <w:szCs w:val="21"/>
              </w:rPr>
              <w:t>罗列）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6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申报内容介绍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（至少1000字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289" w:type="dxa"/>
            <w:gridSpan w:val="4"/>
            <w:shd w:val="clear" w:color="auto" w:fill="auto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（包括高校物业服务对于提升高校后勤服务管理与服务的成效、用户评价等）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643" w:type="dxa"/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  <w:r>
              <w:rPr>
                <w:b/>
                <w:sz w:val="24"/>
              </w:rPr>
              <w:t>单位</w:t>
            </w:r>
          </w:p>
          <w:p>
            <w:pPr>
              <w:spacing w:before="156" w:beforeLines="5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意见</w:t>
            </w:r>
          </w:p>
        </w:tc>
        <w:tc>
          <w:tcPr>
            <w:tcW w:w="8289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（负责</w:t>
            </w:r>
            <w:r>
              <w:rPr>
                <w:szCs w:val="21"/>
              </w:rPr>
              <w:t>人须为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单位的主要负责领导，公章</w:t>
            </w:r>
            <w:r>
              <w:rPr>
                <w:rFonts w:hint="eastAsia"/>
                <w:szCs w:val="21"/>
              </w:rPr>
              <w:t>须为学校或</w:t>
            </w:r>
            <w:r>
              <w:rPr>
                <w:szCs w:val="21"/>
              </w:rPr>
              <w:t>后勤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管理单位</w:t>
            </w:r>
            <w:r>
              <w:rPr>
                <w:rFonts w:hint="eastAsia"/>
                <w:szCs w:val="21"/>
              </w:rPr>
              <w:t>的印章</w:t>
            </w:r>
            <w:r>
              <w:rPr>
                <w:szCs w:val="21"/>
              </w:rPr>
              <w:t>）</w:t>
            </w:r>
          </w:p>
          <w:p>
            <w:pPr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经审核，以上申报材料及通过评优申报系统提交的内容均属实，同意申报。</w:t>
            </w:r>
          </w:p>
          <w:p>
            <w:pPr>
              <w:ind w:firstLine="4620" w:firstLineChars="2200"/>
              <w:rPr>
                <w:szCs w:val="21"/>
              </w:rPr>
            </w:pPr>
          </w:p>
          <w:p>
            <w:pPr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负责人（签名）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4830" w:firstLineChars="23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（公章）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年   月   日</w:t>
            </w:r>
          </w:p>
        </w:tc>
      </w:tr>
    </w:tbl>
    <w:p>
      <w:pPr>
        <w:adjustRightInd w:val="0"/>
        <w:snapToGrid w:val="0"/>
        <w:ind w:right="28"/>
        <w:jc w:val="left"/>
        <w:rPr>
          <w:rFonts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440" w:right="17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2022-01-10T07:47:14Z</dcterms:created>
  <dc:creator>lenovo</dc:creator>
  <cp:lastModifiedBy>lenovo</cp:lastModifiedBy>
  <dcterms:modified xsi:type="dcterms:W3CDTF">2022-01-10T07:47:22Z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AD8758A371A840B28E67AC7A2C202B5F</vt:lpwstr>
  </property>
</Properties>
</file>